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A20" w:rsidRDefault="0092108A">
      <w:r>
        <w:rPr>
          <w:noProof/>
        </w:rPr>
        <w:drawing>
          <wp:inline distT="0" distB="0" distL="0" distR="0">
            <wp:extent cx="1682750" cy="753533"/>
            <wp:effectExtent l="19050" t="0" r="0" b="0"/>
            <wp:docPr id="1" name="Picture 1"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ll"/>
                    <pic:cNvPicPr>
                      <a:picLocks noChangeAspect="1" noChangeArrowheads="1"/>
                    </pic:cNvPicPr>
                  </pic:nvPicPr>
                  <pic:blipFill>
                    <a:blip r:embed="rId4" cstate="print"/>
                    <a:srcRect/>
                    <a:stretch>
                      <a:fillRect/>
                    </a:stretch>
                  </pic:blipFill>
                  <pic:spPr bwMode="auto">
                    <a:xfrm>
                      <a:off x="0" y="0"/>
                      <a:ext cx="1682750" cy="753533"/>
                    </a:xfrm>
                    <a:prstGeom prst="rect">
                      <a:avLst/>
                    </a:prstGeom>
                    <a:noFill/>
                    <a:ln w="9525">
                      <a:noFill/>
                      <a:miter lim="800000"/>
                      <a:headEnd/>
                      <a:tailEnd/>
                    </a:ln>
                  </pic:spPr>
                </pic:pic>
              </a:graphicData>
            </a:graphic>
          </wp:inline>
        </w:drawing>
      </w:r>
    </w:p>
    <w:p w:rsidR="00C3042B" w:rsidRPr="00BA1E11" w:rsidRDefault="00462C73">
      <w:pPr>
        <w:rPr>
          <w:rFonts w:ascii="Times New Roman" w:hAnsi="Times New Roman" w:cs="Times New Roman"/>
          <w:sz w:val="24"/>
          <w:szCs w:val="24"/>
        </w:rPr>
      </w:pPr>
      <w:r>
        <w:rPr>
          <w:rFonts w:ascii="Times New Roman" w:hAnsi="Times New Roman" w:cs="Times New Roman"/>
          <w:sz w:val="24"/>
          <w:szCs w:val="24"/>
        </w:rPr>
        <w:t>August</w:t>
      </w:r>
      <w:bookmarkStart w:id="0" w:name="_GoBack"/>
      <w:bookmarkEnd w:id="0"/>
      <w:r w:rsidR="00BA1E11" w:rsidRPr="00BA1E11">
        <w:rPr>
          <w:rFonts w:ascii="Times New Roman" w:hAnsi="Times New Roman" w:cs="Times New Roman"/>
          <w:sz w:val="24"/>
          <w:szCs w:val="24"/>
        </w:rPr>
        <w:t xml:space="preserve"> 2020</w:t>
      </w:r>
    </w:p>
    <w:p w:rsidR="00BA1E11" w:rsidRPr="00BA1E11" w:rsidRDefault="00BA1E11" w:rsidP="00BA1E11">
      <w:pPr>
        <w:spacing w:after="0" w:line="240" w:lineRule="auto"/>
        <w:rPr>
          <w:rFonts w:ascii="Times New Roman" w:eastAsia="Times New Roman" w:hAnsi="Times New Roman" w:cs="Times New Roman"/>
          <w:color w:val="000000"/>
          <w:sz w:val="24"/>
          <w:szCs w:val="24"/>
        </w:rPr>
      </w:pPr>
    </w:p>
    <w:p w:rsidR="00BA1E11" w:rsidRPr="00BA1E11" w:rsidRDefault="00BA1E11" w:rsidP="00BA1E11">
      <w:pPr>
        <w:spacing w:after="160" w:line="256" w:lineRule="auto"/>
        <w:rPr>
          <w:rFonts w:ascii="Times New Roman" w:eastAsia="Times New Roman" w:hAnsi="Times New Roman" w:cs="Times New Roman"/>
          <w:color w:val="000000"/>
          <w:sz w:val="24"/>
          <w:szCs w:val="24"/>
        </w:rPr>
      </w:pPr>
      <w:r w:rsidRPr="00BA1E11">
        <w:rPr>
          <w:rFonts w:ascii="Times New Roman" w:eastAsia="Times New Roman" w:hAnsi="Times New Roman" w:cs="Times New Roman"/>
          <w:color w:val="000000"/>
          <w:sz w:val="24"/>
          <w:szCs w:val="24"/>
        </w:rPr>
        <w:t xml:space="preserve">My predecessor, Ruth </w:t>
      </w:r>
      <w:proofErr w:type="spellStart"/>
      <w:r w:rsidRPr="00BA1E11">
        <w:rPr>
          <w:rFonts w:ascii="Times New Roman" w:eastAsia="Times New Roman" w:hAnsi="Times New Roman" w:cs="Times New Roman"/>
          <w:color w:val="000000"/>
          <w:sz w:val="24"/>
          <w:szCs w:val="24"/>
        </w:rPr>
        <w:t>Crowl</w:t>
      </w:r>
      <w:proofErr w:type="spellEnd"/>
      <w:r w:rsidRPr="00BA1E11">
        <w:rPr>
          <w:rFonts w:ascii="Times New Roman" w:eastAsia="Times New Roman" w:hAnsi="Times New Roman" w:cs="Times New Roman"/>
          <w:color w:val="000000"/>
          <w:sz w:val="24"/>
          <w:szCs w:val="24"/>
        </w:rPr>
        <w:t xml:space="preserve">, wrote, “Should you be asked to join a board, it means there is something in and about you that others have noticed.  Always remember – God does not call the equipped, He equips those called.”  Well, I have been asked, in the past, but always felt that the demands of motherhood were too much to add another title.  Now that my children are adults, I was asked again and this time I felt like it was my time.  Well, maybe not my time but God’s time. </w:t>
      </w:r>
    </w:p>
    <w:p w:rsidR="00BA1E11" w:rsidRPr="00BA1E11" w:rsidRDefault="00BA1E11" w:rsidP="00BA1E11">
      <w:pPr>
        <w:spacing w:after="160" w:line="256" w:lineRule="auto"/>
        <w:rPr>
          <w:rFonts w:ascii="Times New Roman" w:eastAsia="Times New Roman" w:hAnsi="Times New Roman" w:cs="Times New Roman"/>
          <w:color w:val="000000"/>
          <w:sz w:val="24"/>
          <w:szCs w:val="24"/>
        </w:rPr>
      </w:pPr>
      <w:r w:rsidRPr="00BA1E11">
        <w:rPr>
          <w:rFonts w:ascii="Times New Roman" w:eastAsia="Times New Roman" w:hAnsi="Times New Roman" w:cs="Times New Roman"/>
          <w:color w:val="000000"/>
          <w:sz w:val="24"/>
          <w:szCs w:val="24"/>
        </w:rPr>
        <w:t xml:space="preserve">Our LWML English District President, Darlene </w:t>
      </w:r>
      <w:proofErr w:type="spellStart"/>
      <w:r w:rsidRPr="00BA1E11">
        <w:rPr>
          <w:rFonts w:ascii="Times New Roman" w:eastAsia="Times New Roman" w:hAnsi="Times New Roman" w:cs="Times New Roman"/>
          <w:color w:val="000000"/>
          <w:sz w:val="24"/>
          <w:szCs w:val="24"/>
        </w:rPr>
        <w:t>Keca</w:t>
      </w:r>
      <w:proofErr w:type="spellEnd"/>
      <w:r w:rsidRPr="00BA1E11">
        <w:rPr>
          <w:rFonts w:ascii="Times New Roman" w:eastAsia="Times New Roman" w:hAnsi="Times New Roman" w:cs="Times New Roman"/>
          <w:color w:val="000000"/>
          <w:sz w:val="24"/>
          <w:szCs w:val="24"/>
        </w:rPr>
        <w:t xml:space="preserve">, wrote, “Take a step in faith by doing what God’s nudging you towards. He has a plan for you.” I am fairly sure that I’ve stepped out of my comfort zone but I’m willing to learn. </w:t>
      </w:r>
    </w:p>
    <w:p w:rsidR="00BA1E11" w:rsidRPr="00BA1E11" w:rsidRDefault="00BA1E11" w:rsidP="00BA1E11">
      <w:pPr>
        <w:spacing w:after="160" w:line="256" w:lineRule="auto"/>
        <w:rPr>
          <w:rFonts w:ascii="Times New Roman" w:eastAsia="Times New Roman" w:hAnsi="Times New Roman" w:cs="Times New Roman"/>
          <w:color w:val="000000"/>
          <w:sz w:val="24"/>
          <w:szCs w:val="24"/>
        </w:rPr>
      </w:pPr>
      <w:r w:rsidRPr="00BA1E11">
        <w:rPr>
          <w:rFonts w:ascii="Times New Roman" w:eastAsia="Times New Roman" w:hAnsi="Times New Roman" w:cs="Times New Roman"/>
          <w:color w:val="000000"/>
          <w:sz w:val="24"/>
          <w:szCs w:val="24"/>
        </w:rPr>
        <w:t xml:space="preserve">I thought I’d start out by introducing myself.  I’m the mother of </w:t>
      </w:r>
      <w:r w:rsidR="00026660">
        <w:rPr>
          <w:rFonts w:ascii="Times New Roman" w:eastAsia="Times New Roman" w:hAnsi="Times New Roman" w:cs="Times New Roman"/>
          <w:color w:val="000000"/>
          <w:sz w:val="24"/>
          <w:szCs w:val="24"/>
        </w:rPr>
        <w:t>two</w:t>
      </w:r>
      <w:r w:rsidRPr="00BA1E11">
        <w:rPr>
          <w:rFonts w:ascii="Times New Roman" w:eastAsia="Times New Roman" w:hAnsi="Times New Roman" w:cs="Times New Roman"/>
          <w:color w:val="000000"/>
          <w:sz w:val="24"/>
          <w:szCs w:val="24"/>
        </w:rPr>
        <w:t xml:space="preserve"> – a 24 year-old son who works with computer programming and a 21 year-old daughter who </w:t>
      </w:r>
      <w:r w:rsidR="007043F8">
        <w:rPr>
          <w:rFonts w:ascii="Times New Roman" w:eastAsia="Times New Roman" w:hAnsi="Times New Roman" w:cs="Times New Roman"/>
          <w:color w:val="000000"/>
          <w:sz w:val="24"/>
          <w:szCs w:val="24"/>
        </w:rPr>
        <w:t>is studying music composition at</w:t>
      </w:r>
      <w:r w:rsidRPr="00BA1E11">
        <w:rPr>
          <w:rFonts w:ascii="Times New Roman" w:eastAsia="Times New Roman" w:hAnsi="Times New Roman" w:cs="Times New Roman"/>
          <w:color w:val="000000"/>
          <w:sz w:val="24"/>
          <w:szCs w:val="24"/>
        </w:rPr>
        <w:t xml:space="preserve"> college in Chicago.  Professionally, I’m a Teacher of the Deaf serving several school districts in Allegheny County, PA.  If you would’ve told me even a few weeks before mid-March 2020 that I’d be serving my students over the internet, I would have NEVER believed you!  Yet here we are.  Conventions have taken place on the internet.  I was voted in over the internet but as the proverb goes:  Where there’s a will there’s a way.  God’s people will find a way to praise and serve – even if it is from home.  In my case, I set up my virtual classroom with a projection screen covered by a dark blue sheet.  This way, when I wear a dark top, my hands can be more easily seen when I sign to my students.  I’ve also used the same set up for our online church council meetings.  As I played around with the settings, I learned that I can put a picture behind me!  Some of my favorites are scenery pictures from our cabin in Canada.  Since I’ve started my new position with LWML English District, I’ve looked around on the LWML websites.  At </w:t>
      </w:r>
      <w:hyperlink r:id="rId5" w:tgtFrame="_blank" w:history="1">
        <w:r w:rsidRPr="00BA1E11">
          <w:rPr>
            <w:rFonts w:ascii="Times New Roman" w:eastAsia="Times New Roman" w:hAnsi="Times New Roman" w:cs="Times New Roman"/>
            <w:color w:val="0000FF"/>
            <w:sz w:val="24"/>
            <w:szCs w:val="24"/>
            <w:u w:val="single"/>
          </w:rPr>
          <w:t>https://www.lwml.org/posts/free-resources/lwml-themed-digital-backgrounds</w:t>
        </w:r>
      </w:hyperlink>
      <w:r w:rsidRPr="00BA1E11">
        <w:rPr>
          <w:rFonts w:ascii="Times New Roman" w:eastAsia="Times New Roman" w:hAnsi="Times New Roman" w:cs="Times New Roman"/>
          <w:color w:val="000000"/>
          <w:sz w:val="24"/>
          <w:szCs w:val="24"/>
        </w:rPr>
        <w:t xml:space="preserve"> I found pictures that you can download and put behind you when you are online.  They are beautiful!  Take a look yourself.  Browse around – you never know what you’ll find.</w:t>
      </w:r>
    </w:p>
    <w:p w:rsidR="007043F8" w:rsidRPr="00BA1E11" w:rsidRDefault="00BA1E11" w:rsidP="00BA1E11">
      <w:pPr>
        <w:spacing w:after="160" w:line="256" w:lineRule="auto"/>
        <w:rPr>
          <w:rFonts w:ascii="Times New Roman" w:eastAsia="Times New Roman" w:hAnsi="Times New Roman" w:cs="Times New Roman"/>
          <w:color w:val="000000"/>
          <w:sz w:val="24"/>
          <w:szCs w:val="24"/>
        </w:rPr>
      </w:pPr>
      <w:r w:rsidRPr="00BA1E11">
        <w:rPr>
          <w:rFonts w:ascii="Times New Roman" w:eastAsia="Times New Roman" w:hAnsi="Times New Roman" w:cs="Times New Roman"/>
          <w:color w:val="000000"/>
          <w:sz w:val="24"/>
          <w:szCs w:val="24"/>
        </w:rPr>
        <w:t xml:space="preserve">Oh, one more thing about me – my favorite color is purple.  It is as if I was made for LWML. </w:t>
      </w:r>
    </w:p>
    <w:p w:rsidR="007043F8" w:rsidRDefault="007043F8" w:rsidP="00BA1E11">
      <w:pPr>
        <w:spacing w:after="0"/>
        <w:rPr>
          <w:rFonts w:ascii="Times New Roman" w:hAnsi="Times New Roman" w:cs="Times New Roman"/>
          <w:sz w:val="24"/>
          <w:szCs w:val="24"/>
        </w:rPr>
      </w:pPr>
      <w:r>
        <w:rPr>
          <w:rFonts w:ascii="Times New Roman" w:hAnsi="Times New Roman" w:cs="Times New Roman"/>
          <w:sz w:val="24"/>
          <w:szCs w:val="24"/>
        </w:rPr>
        <w:t>God’s blessings to you,</w:t>
      </w:r>
    </w:p>
    <w:p w:rsidR="00C3042B" w:rsidRDefault="00BA1E11" w:rsidP="00BA1E11">
      <w:pPr>
        <w:spacing w:after="0"/>
        <w:rPr>
          <w:rFonts w:ascii="Times New Roman" w:hAnsi="Times New Roman" w:cs="Times New Roman"/>
          <w:sz w:val="24"/>
          <w:szCs w:val="24"/>
        </w:rPr>
      </w:pPr>
      <w:r>
        <w:rPr>
          <w:rFonts w:ascii="Times New Roman" w:hAnsi="Times New Roman" w:cs="Times New Roman"/>
          <w:sz w:val="24"/>
          <w:szCs w:val="24"/>
        </w:rPr>
        <w:t>Barbara Taylor,</w:t>
      </w:r>
    </w:p>
    <w:p w:rsidR="00BA1E11" w:rsidRDefault="00BA1E11" w:rsidP="00BA1E11">
      <w:pPr>
        <w:spacing w:after="0"/>
        <w:rPr>
          <w:rFonts w:ascii="Times New Roman" w:hAnsi="Times New Roman" w:cs="Times New Roman"/>
          <w:sz w:val="24"/>
          <w:szCs w:val="24"/>
        </w:rPr>
      </w:pPr>
      <w:r>
        <w:rPr>
          <w:rFonts w:ascii="Times New Roman" w:hAnsi="Times New Roman" w:cs="Times New Roman"/>
          <w:sz w:val="24"/>
          <w:szCs w:val="24"/>
        </w:rPr>
        <w:t>LWML English District</w:t>
      </w:r>
    </w:p>
    <w:p w:rsidR="00BA1E11" w:rsidRDefault="00BA1E11" w:rsidP="00BA1E11">
      <w:pPr>
        <w:spacing w:after="0"/>
        <w:rPr>
          <w:rFonts w:ascii="Times New Roman" w:hAnsi="Times New Roman" w:cs="Times New Roman"/>
          <w:sz w:val="24"/>
          <w:szCs w:val="24"/>
        </w:rPr>
      </w:pPr>
      <w:r>
        <w:rPr>
          <w:rFonts w:ascii="Times New Roman" w:hAnsi="Times New Roman" w:cs="Times New Roman"/>
          <w:sz w:val="24"/>
          <w:szCs w:val="24"/>
        </w:rPr>
        <w:t>Vice President of Christian Life/Human Care</w:t>
      </w:r>
    </w:p>
    <w:p w:rsidR="00BA1E11" w:rsidRPr="00BA1E11" w:rsidRDefault="00BA1E11">
      <w:pPr>
        <w:rPr>
          <w:rFonts w:ascii="Times New Roman" w:hAnsi="Times New Roman" w:cs="Times New Roman"/>
          <w:sz w:val="24"/>
          <w:szCs w:val="24"/>
        </w:rPr>
      </w:pPr>
    </w:p>
    <w:p w:rsidR="00C3042B" w:rsidRDefault="00C3042B"/>
    <w:sectPr w:rsidR="00C3042B" w:rsidSect="00E4386D">
      <w:pgSz w:w="12240" w:h="15840"/>
      <w:pgMar w:top="1008"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2"/>
  </w:compat>
  <w:rsids>
    <w:rsidRoot w:val="0092108A"/>
    <w:rsid w:val="00026660"/>
    <w:rsid w:val="00302491"/>
    <w:rsid w:val="00462C73"/>
    <w:rsid w:val="00555CA4"/>
    <w:rsid w:val="007043F8"/>
    <w:rsid w:val="008B2457"/>
    <w:rsid w:val="0092108A"/>
    <w:rsid w:val="00A04A2E"/>
    <w:rsid w:val="00BA1E11"/>
    <w:rsid w:val="00C3042B"/>
    <w:rsid w:val="00DA5A20"/>
    <w:rsid w:val="00DE6745"/>
    <w:rsid w:val="00E4386D"/>
    <w:rsid w:val="00EE08A7"/>
    <w:rsid w:val="00F433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73AD5B-2BF8-4228-8EC9-AD2580EC2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1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08A"/>
    <w:rPr>
      <w:rFonts w:ascii="Tahoma" w:hAnsi="Tahoma" w:cs="Tahoma"/>
      <w:sz w:val="16"/>
      <w:szCs w:val="16"/>
    </w:rPr>
  </w:style>
  <w:style w:type="paragraph" w:styleId="NormalWeb">
    <w:name w:val="Normal (Web)"/>
    <w:basedOn w:val="Normal"/>
    <w:uiPriority w:val="99"/>
    <w:semiHidden/>
    <w:unhideWhenUsed/>
    <w:rsid w:val="00BA1E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1E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7740">
      <w:bodyDiv w:val="1"/>
      <w:marLeft w:val="0"/>
      <w:marRight w:val="0"/>
      <w:marTop w:val="0"/>
      <w:marBottom w:val="0"/>
      <w:divBdr>
        <w:top w:val="none" w:sz="0" w:space="0" w:color="auto"/>
        <w:left w:val="none" w:sz="0" w:space="0" w:color="auto"/>
        <w:bottom w:val="none" w:sz="0" w:space="0" w:color="auto"/>
        <w:right w:val="none" w:sz="0" w:space="0" w:color="auto"/>
      </w:divBdr>
      <w:divsChild>
        <w:div w:id="1081951020">
          <w:marLeft w:val="0"/>
          <w:marRight w:val="0"/>
          <w:marTop w:val="0"/>
          <w:marBottom w:val="0"/>
          <w:divBdr>
            <w:top w:val="none" w:sz="0" w:space="0" w:color="auto"/>
            <w:left w:val="none" w:sz="0" w:space="0" w:color="auto"/>
            <w:bottom w:val="none" w:sz="0" w:space="0" w:color="auto"/>
            <w:right w:val="none" w:sz="0" w:space="0" w:color="auto"/>
          </w:divBdr>
          <w:divsChild>
            <w:div w:id="1694459432">
              <w:marLeft w:val="0"/>
              <w:marRight w:val="0"/>
              <w:marTop w:val="0"/>
              <w:marBottom w:val="0"/>
              <w:divBdr>
                <w:top w:val="none" w:sz="0" w:space="0" w:color="auto"/>
                <w:left w:val="none" w:sz="0" w:space="0" w:color="auto"/>
                <w:bottom w:val="none" w:sz="0" w:space="0" w:color="auto"/>
                <w:right w:val="none" w:sz="0" w:space="0" w:color="auto"/>
              </w:divBdr>
              <w:divsChild>
                <w:div w:id="1026562618">
                  <w:marLeft w:val="0"/>
                  <w:marRight w:val="0"/>
                  <w:marTop w:val="0"/>
                  <w:marBottom w:val="0"/>
                  <w:divBdr>
                    <w:top w:val="none" w:sz="0" w:space="0" w:color="auto"/>
                    <w:left w:val="none" w:sz="0" w:space="0" w:color="auto"/>
                    <w:bottom w:val="none" w:sz="0" w:space="0" w:color="auto"/>
                    <w:right w:val="none" w:sz="0" w:space="0" w:color="auto"/>
                  </w:divBdr>
                </w:div>
                <w:div w:id="575088488">
                  <w:marLeft w:val="0"/>
                  <w:marRight w:val="0"/>
                  <w:marTop w:val="0"/>
                  <w:marBottom w:val="0"/>
                  <w:divBdr>
                    <w:top w:val="none" w:sz="0" w:space="0" w:color="auto"/>
                    <w:left w:val="none" w:sz="0" w:space="0" w:color="auto"/>
                    <w:bottom w:val="none" w:sz="0" w:space="0" w:color="auto"/>
                    <w:right w:val="none" w:sz="0" w:space="0" w:color="auto"/>
                  </w:divBdr>
                </w:div>
                <w:div w:id="1526020464">
                  <w:marLeft w:val="0"/>
                  <w:marRight w:val="0"/>
                  <w:marTop w:val="0"/>
                  <w:marBottom w:val="0"/>
                  <w:divBdr>
                    <w:top w:val="none" w:sz="0" w:space="0" w:color="auto"/>
                    <w:left w:val="none" w:sz="0" w:space="0" w:color="auto"/>
                    <w:bottom w:val="none" w:sz="0" w:space="0" w:color="auto"/>
                    <w:right w:val="none" w:sz="0" w:space="0" w:color="auto"/>
                  </w:divBdr>
                </w:div>
                <w:div w:id="22781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wml.org/posts/free-resources/lwml-themed-digital-background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dc:creator>
  <cp:lastModifiedBy>Taylor, Barbara</cp:lastModifiedBy>
  <cp:revision>3</cp:revision>
  <dcterms:created xsi:type="dcterms:W3CDTF">2020-07-20T00:38:00Z</dcterms:created>
  <dcterms:modified xsi:type="dcterms:W3CDTF">2020-08-05T14:15:00Z</dcterms:modified>
</cp:coreProperties>
</file>